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2BD" w:rsidRDefault="008A72BD" w:rsidP="008A72B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2</w:t>
      </w:r>
    </w:p>
    <w:p w:rsidR="008A72BD" w:rsidRDefault="008A72BD" w:rsidP="008A72B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8A72BD" w:rsidRDefault="008A72BD" w:rsidP="008A72B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8A72BD" w:rsidRPr="008A72BD" w:rsidRDefault="008A72BD" w:rsidP="008A72BD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 xml:space="preserve">  03 мая 2017 года </w:t>
      </w:r>
      <w:r>
        <w:rPr>
          <w:b/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>991</w:t>
      </w:r>
    </w:p>
    <w:p w:rsidR="008A72BD" w:rsidRDefault="008A72BD" w:rsidP="008A72BD">
      <w:pPr>
        <w:jc w:val="both"/>
        <w:rPr>
          <w:sz w:val="24"/>
          <w:szCs w:val="24"/>
        </w:rPr>
      </w:pPr>
    </w:p>
    <w:p w:rsidR="008A72BD" w:rsidRPr="00CC591D" w:rsidRDefault="008A72BD" w:rsidP="008A72BD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Исполнение р</w:t>
      </w:r>
      <w:r w:rsidRPr="00CC591D">
        <w:rPr>
          <w:rFonts w:ascii="Times New Roman" w:hAnsi="Times New Roman"/>
          <w:b/>
          <w:sz w:val="24"/>
          <w:szCs w:val="24"/>
        </w:rPr>
        <w:t>асход</w:t>
      </w:r>
      <w:r>
        <w:rPr>
          <w:rFonts w:ascii="Times New Roman" w:hAnsi="Times New Roman"/>
          <w:b/>
          <w:sz w:val="24"/>
          <w:szCs w:val="24"/>
        </w:rPr>
        <w:t>ов бюджета города Югорска</w:t>
      </w:r>
      <w:r w:rsidRPr="00CC591D">
        <w:rPr>
          <w:rFonts w:ascii="Times New Roman" w:hAnsi="Times New Roman"/>
          <w:b/>
          <w:sz w:val="24"/>
          <w:szCs w:val="24"/>
        </w:rPr>
        <w:t xml:space="preserve"> по разделам и</w:t>
      </w:r>
    </w:p>
    <w:p w:rsidR="008A72BD" w:rsidRDefault="008A72BD" w:rsidP="008A72BD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CC591D">
        <w:rPr>
          <w:rFonts w:ascii="Times New Roman" w:hAnsi="Times New Roman"/>
          <w:b/>
          <w:sz w:val="24"/>
          <w:szCs w:val="24"/>
        </w:rPr>
        <w:t>подразделам классификации расходов бюджет</w:t>
      </w:r>
      <w:r>
        <w:rPr>
          <w:rFonts w:ascii="Times New Roman" w:hAnsi="Times New Roman"/>
          <w:b/>
          <w:sz w:val="24"/>
          <w:szCs w:val="24"/>
        </w:rPr>
        <w:t xml:space="preserve">а города Югорска </w:t>
      </w:r>
      <w:r w:rsidRPr="00CC591D">
        <w:rPr>
          <w:rFonts w:ascii="Times New Roman" w:hAnsi="Times New Roman"/>
          <w:b/>
          <w:sz w:val="24"/>
          <w:szCs w:val="24"/>
        </w:rPr>
        <w:t xml:space="preserve">за </w:t>
      </w:r>
      <w:r>
        <w:rPr>
          <w:rFonts w:ascii="Times New Roman" w:hAnsi="Times New Roman"/>
          <w:b/>
          <w:sz w:val="24"/>
          <w:szCs w:val="24"/>
        </w:rPr>
        <w:t>1 квартал 2017</w:t>
      </w:r>
      <w:r w:rsidRPr="00CC591D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8A72BD" w:rsidRPr="008B706A" w:rsidRDefault="000656BF" w:rsidP="008A72BD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A72BD" w:rsidRPr="008A72BD" w:rsidRDefault="008A72BD" w:rsidP="008A72BD">
      <w:pPr>
        <w:ind w:left="-709"/>
        <w:jc w:val="right"/>
        <w:rPr>
          <w:sz w:val="24"/>
        </w:rPr>
      </w:pPr>
      <w:r w:rsidRPr="008A72BD">
        <w:rPr>
          <w:sz w:val="24"/>
        </w:rPr>
        <w:t>тыс. рублей</w:t>
      </w:r>
    </w:p>
    <w:tbl>
      <w:tblPr>
        <w:tblW w:w="9935" w:type="dxa"/>
        <w:tblInd w:w="96" w:type="dxa"/>
        <w:tblLayout w:type="fixed"/>
        <w:tblLook w:val="04A0"/>
      </w:tblPr>
      <w:tblGrid>
        <w:gridCol w:w="3840"/>
        <w:gridCol w:w="992"/>
        <w:gridCol w:w="992"/>
        <w:gridCol w:w="1559"/>
        <w:gridCol w:w="1418"/>
        <w:gridCol w:w="1134"/>
      </w:tblGrid>
      <w:tr w:rsidR="008A72BD" w:rsidRPr="008A72BD" w:rsidTr="008A72BD">
        <w:trPr>
          <w:trHeight w:val="600"/>
          <w:tblHeader/>
        </w:trPr>
        <w:tc>
          <w:tcPr>
            <w:tcW w:w="38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/>
                <w:bCs/>
                <w:sz w:val="22"/>
                <w:szCs w:val="22"/>
              </w:rPr>
            </w:pPr>
            <w:r w:rsidRPr="008A72BD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/>
                <w:bCs/>
                <w:sz w:val="22"/>
                <w:szCs w:val="22"/>
              </w:rPr>
            </w:pPr>
            <w:r w:rsidRPr="008A72BD">
              <w:rPr>
                <w:b/>
                <w:bCs/>
                <w:sz w:val="22"/>
                <w:szCs w:val="22"/>
              </w:rPr>
              <w:t>Классификация расходов бюджетов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/>
                <w:bCs/>
                <w:sz w:val="22"/>
                <w:szCs w:val="22"/>
              </w:rPr>
            </w:pPr>
            <w:r w:rsidRPr="008A72BD">
              <w:rPr>
                <w:b/>
                <w:bCs/>
                <w:sz w:val="22"/>
                <w:szCs w:val="22"/>
              </w:rPr>
              <w:t>Уточненный план на год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/>
                <w:bCs/>
                <w:sz w:val="22"/>
                <w:szCs w:val="22"/>
              </w:rPr>
            </w:pPr>
            <w:r w:rsidRPr="008A72BD">
              <w:rPr>
                <w:b/>
                <w:bCs/>
                <w:sz w:val="22"/>
                <w:szCs w:val="22"/>
              </w:rPr>
              <w:t>Исполнено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/>
                <w:bCs/>
                <w:sz w:val="22"/>
                <w:szCs w:val="22"/>
              </w:rPr>
            </w:pPr>
            <w:r w:rsidRPr="008A72BD">
              <w:rPr>
                <w:b/>
                <w:bCs/>
                <w:sz w:val="22"/>
                <w:szCs w:val="22"/>
              </w:rPr>
              <w:t>% исполнения</w:t>
            </w:r>
          </w:p>
        </w:tc>
      </w:tr>
      <w:tr w:rsidR="008A72BD" w:rsidRPr="008A72BD" w:rsidTr="008A72BD">
        <w:trPr>
          <w:trHeight w:val="600"/>
          <w:tblHeader/>
        </w:trPr>
        <w:tc>
          <w:tcPr>
            <w:tcW w:w="3840" w:type="dxa"/>
            <w:vMerge/>
            <w:tcBorders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/>
                <w:bCs/>
                <w:sz w:val="22"/>
                <w:szCs w:val="22"/>
              </w:rPr>
            </w:pPr>
            <w:r w:rsidRPr="008A72BD">
              <w:rPr>
                <w:b/>
                <w:bCs/>
                <w:sz w:val="22"/>
                <w:szCs w:val="22"/>
              </w:rPr>
              <w:t>Раздел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/>
                <w:bCs/>
                <w:sz w:val="22"/>
                <w:szCs w:val="22"/>
              </w:rPr>
            </w:pPr>
            <w:r w:rsidRPr="008A72BD">
              <w:rPr>
                <w:b/>
                <w:bCs/>
                <w:sz w:val="22"/>
                <w:szCs w:val="22"/>
              </w:rPr>
              <w:t>Подраздел</w:t>
            </w:r>
          </w:p>
        </w:tc>
        <w:tc>
          <w:tcPr>
            <w:tcW w:w="155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A72BD" w:rsidRPr="008A72BD" w:rsidTr="008A72BD">
        <w:trPr>
          <w:trHeight w:val="298"/>
          <w:tblHeader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Cs/>
                <w:sz w:val="22"/>
                <w:szCs w:val="22"/>
              </w:rPr>
            </w:pPr>
            <w:r w:rsidRPr="008A72BD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Cs/>
                <w:sz w:val="22"/>
                <w:szCs w:val="22"/>
              </w:rPr>
            </w:pPr>
            <w:r w:rsidRPr="008A72BD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Cs/>
                <w:sz w:val="22"/>
                <w:szCs w:val="22"/>
              </w:rPr>
            </w:pPr>
            <w:r w:rsidRPr="008A72BD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Cs/>
                <w:sz w:val="22"/>
                <w:szCs w:val="22"/>
              </w:rPr>
            </w:pPr>
            <w:r w:rsidRPr="008A72BD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Cs/>
                <w:sz w:val="22"/>
                <w:szCs w:val="22"/>
              </w:rPr>
            </w:pPr>
            <w:r w:rsidRPr="008A72BD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Cs/>
                <w:sz w:val="22"/>
                <w:szCs w:val="22"/>
              </w:rPr>
            </w:pPr>
            <w:r w:rsidRPr="008A72BD">
              <w:rPr>
                <w:bCs/>
                <w:sz w:val="22"/>
                <w:szCs w:val="22"/>
              </w:rPr>
              <w:t>6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283 386,9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82 580,0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29,1</w:t>
            </w:r>
          </w:p>
        </w:tc>
      </w:tr>
      <w:tr w:rsidR="008A72BD" w:rsidRPr="008A72BD" w:rsidTr="008A72BD">
        <w:trPr>
          <w:trHeight w:val="396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 xml:space="preserve">Функционирование высшего должностного лица субъекта Российской Федерации </w:t>
            </w:r>
            <w:r>
              <w:rPr>
                <w:sz w:val="22"/>
                <w:szCs w:val="22"/>
              </w:rPr>
              <w:t xml:space="preserve">                             </w:t>
            </w:r>
            <w:r w:rsidRPr="008A72BD">
              <w:rPr>
                <w:sz w:val="22"/>
                <w:szCs w:val="22"/>
              </w:rPr>
              <w:t>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4 518,2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1 154,0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25,5</w:t>
            </w:r>
          </w:p>
        </w:tc>
      </w:tr>
      <w:tr w:rsidR="008A72BD" w:rsidRPr="008A72BD" w:rsidTr="008A72BD">
        <w:trPr>
          <w:trHeight w:val="696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 xml:space="preserve">Функционирование законодательных (представительных) органов государственной власти </w:t>
            </w:r>
            <w:r>
              <w:rPr>
                <w:sz w:val="22"/>
                <w:szCs w:val="22"/>
              </w:rPr>
              <w:t xml:space="preserve">                             </w:t>
            </w:r>
            <w:r w:rsidRPr="008A72BD">
              <w:rPr>
                <w:sz w:val="22"/>
                <w:szCs w:val="22"/>
              </w:rPr>
              <w:t>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13 931,8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4 377,0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31,4</w:t>
            </w:r>
          </w:p>
        </w:tc>
      </w:tr>
      <w:tr w:rsidR="008A72BD" w:rsidRPr="008A72BD" w:rsidTr="008A72BD">
        <w:trPr>
          <w:trHeight w:val="780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100 400,0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30 815,0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30,7</w:t>
            </w:r>
          </w:p>
        </w:tc>
      </w:tr>
      <w:tr w:rsidR="008A72BD" w:rsidRPr="008A72BD" w:rsidTr="008A72BD">
        <w:trPr>
          <w:trHeight w:val="744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 xml:space="preserve">Обеспечение деятельности финансовых, налоговых </w:t>
            </w:r>
            <w:r>
              <w:rPr>
                <w:sz w:val="22"/>
                <w:szCs w:val="22"/>
              </w:rPr>
              <w:t xml:space="preserve">                             </w:t>
            </w:r>
            <w:r w:rsidRPr="008A72BD">
              <w:rPr>
                <w:sz w:val="22"/>
                <w:szCs w:val="22"/>
              </w:rPr>
              <w:t>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38 050,0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13 714,4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36,0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0,0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125 486,9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32 519,6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25,9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4 446,4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1 638,1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36,8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4 446,4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1 638,1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36,8</w:t>
            </w:r>
          </w:p>
        </w:tc>
      </w:tr>
      <w:tr w:rsidR="008A72BD" w:rsidRPr="008A72BD" w:rsidTr="008A72BD">
        <w:trPr>
          <w:trHeight w:val="396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 xml:space="preserve">Национальная безопасность и правоохранительная деятельность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7 603,2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773,7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10,2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Органы юстиции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5 943,1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639,0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10,8</w:t>
            </w:r>
          </w:p>
        </w:tc>
      </w:tr>
      <w:tr w:rsidR="008A72BD" w:rsidRPr="008A72BD" w:rsidTr="008A72BD">
        <w:trPr>
          <w:trHeight w:val="588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Защита населения и территории</w:t>
            </w:r>
            <w:r>
              <w:rPr>
                <w:sz w:val="22"/>
                <w:szCs w:val="22"/>
              </w:rPr>
              <w:t xml:space="preserve">                </w:t>
            </w:r>
            <w:r w:rsidRPr="008A72BD">
              <w:rPr>
                <w:sz w:val="22"/>
                <w:szCs w:val="22"/>
              </w:rPr>
              <w:t>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0,0</w:t>
            </w:r>
          </w:p>
        </w:tc>
      </w:tr>
      <w:tr w:rsidR="008A72BD" w:rsidRPr="008A72BD" w:rsidTr="008A72BD">
        <w:trPr>
          <w:trHeight w:val="396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 xml:space="preserve">Другие вопросы в области национальной безопасности </w:t>
            </w:r>
            <w:r>
              <w:rPr>
                <w:sz w:val="22"/>
                <w:szCs w:val="22"/>
              </w:rPr>
              <w:t xml:space="preserve">                       </w:t>
            </w:r>
            <w:r w:rsidRPr="008A72BD">
              <w:rPr>
                <w:sz w:val="22"/>
                <w:szCs w:val="22"/>
              </w:rPr>
              <w:t>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1 600,1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134,7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8,4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409 229,1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138 017,0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33,7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4 870,0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702,9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14,4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174 120,0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99 721,3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57,3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28 821,6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4 279,9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14,8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12 200,0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0,0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141 875,3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26 710,6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18,8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lastRenderedPageBreak/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8 603,8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1 478,3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17,2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38 738,4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5 124,0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13,2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264 681,1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56 985,7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21,5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45 894,6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35 719,2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77,8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98 021,3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1 206,9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1,2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86 031,2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11 367,0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13,2</w:t>
            </w:r>
          </w:p>
        </w:tc>
      </w:tr>
      <w:tr w:rsidR="008A72BD" w:rsidRPr="008A72BD" w:rsidTr="008A72BD">
        <w:trPr>
          <w:trHeight w:val="396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34 734,0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8 692,6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25,0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1 236,1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7,3</w:t>
            </w:r>
          </w:p>
        </w:tc>
      </w:tr>
      <w:tr w:rsidR="008A72BD" w:rsidRPr="008A72BD" w:rsidTr="008A72BD">
        <w:trPr>
          <w:trHeight w:val="396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Охрана объектов растительного</w:t>
            </w:r>
            <w:r>
              <w:rPr>
                <w:sz w:val="22"/>
                <w:szCs w:val="22"/>
              </w:rPr>
              <w:t xml:space="preserve">                 </w:t>
            </w:r>
            <w:r w:rsidRPr="008A72BD">
              <w:rPr>
                <w:sz w:val="22"/>
                <w:szCs w:val="22"/>
              </w:rPr>
              <w:t xml:space="preserve">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7,5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0,0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1 402 237,7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273 000,2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19,5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273 338,1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50 261,4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18,4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864 366,7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172 588,0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20,0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134 850,2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26 460,7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19,6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46 093,2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4 766,2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10,3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83 589,5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18 923,9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22,6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123 744,8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23 098,1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18,7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116 727,8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20 661,8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17,7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7 017,0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2 436,3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34,7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Здравоохранение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1 354,3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0,0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1 354,3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0,0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136 817,6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20 623,4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15,1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4 454,0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870,6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19,5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20 772,6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1 577,8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7,6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99 593,5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15 922,8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16,0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11 997,5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2 252,2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18,8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228 268,8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12 558,8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5,5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31 449,6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5 819,9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18,5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185 919,2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3 434,2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1,8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3 304,7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30,3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19 148,0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7 212,4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37,7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10 693,0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4 300,0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40,2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8 455,0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2 912,4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34,4</w:t>
            </w:r>
          </w:p>
        </w:tc>
      </w:tr>
      <w:tr w:rsidR="008A72BD" w:rsidRPr="008A72BD" w:rsidTr="008A72BD">
        <w:trPr>
          <w:trHeight w:val="396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Обслуживание государственного</w:t>
            </w:r>
            <w:r>
              <w:rPr>
                <w:b/>
                <w:sz w:val="22"/>
                <w:szCs w:val="22"/>
              </w:rPr>
              <w:t xml:space="preserve">             </w:t>
            </w:r>
            <w:r w:rsidRPr="008A72BD">
              <w:rPr>
                <w:b/>
                <w:sz w:val="22"/>
                <w:szCs w:val="22"/>
              </w:rPr>
              <w:t xml:space="preserve"> и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39 000,0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5 335,2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13,7</w:t>
            </w:r>
          </w:p>
        </w:tc>
      </w:tr>
      <w:tr w:rsidR="008A72BD" w:rsidRPr="008A72BD" w:rsidTr="008A72BD">
        <w:trPr>
          <w:trHeight w:val="396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39 000,0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5 335,2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13,7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 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bCs/>
                <w:sz w:val="22"/>
                <w:szCs w:val="22"/>
              </w:rPr>
            </w:pPr>
            <w:r w:rsidRPr="008A72BD">
              <w:rPr>
                <w:b/>
                <w:bCs/>
                <w:sz w:val="22"/>
                <w:szCs w:val="22"/>
              </w:rPr>
              <w:t>2 921 154,0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bCs/>
                <w:sz w:val="22"/>
                <w:szCs w:val="22"/>
              </w:rPr>
            </w:pPr>
            <w:r w:rsidRPr="008A72BD">
              <w:rPr>
                <w:b/>
                <w:bCs/>
                <w:sz w:val="22"/>
                <w:szCs w:val="22"/>
              </w:rPr>
              <w:t>621 912,6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21,3</w:t>
            </w:r>
          </w:p>
        </w:tc>
      </w:tr>
    </w:tbl>
    <w:p w:rsidR="008A72BD" w:rsidRPr="001431B1" w:rsidRDefault="008A72BD" w:rsidP="003D377C">
      <w:pPr>
        <w:ind w:left="-709"/>
        <w:jc w:val="both"/>
      </w:pPr>
    </w:p>
    <w:sectPr w:rsidR="008A72BD" w:rsidRPr="001431B1" w:rsidSect="009C4E86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656BF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1EA8"/>
    <w:rsid w:val="00285C61"/>
    <w:rsid w:val="00296E8C"/>
    <w:rsid w:val="002F5129"/>
    <w:rsid w:val="00330239"/>
    <w:rsid w:val="003642AD"/>
    <w:rsid w:val="0037056B"/>
    <w:rsid w:val="003D377C"/>
    <w:rsid w:val="003D688F"/>
    <w:rsid w:val="00423003"/>
    <w:rsid w:val="004B0DBB"/>
    <w:rsid w:val="004C6A75"/>
    <w:rsid w:val="00510950"/>
    <w:rsid w:val="0053339B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86003"/>
    <w:rsid w:val="008A72BD"/>
    <w:rsid w:val="008B1C81"/>
    <w:rsid w:val="008C407D"/>
    <w:rsid w:val="00906884"/>
    <w:rsid w:val="00914417"/>
    <w:rsid w:val="00953E9C"/>
    <w:rsid w:val="0097026B"/>
    <w:rsid w:val="009C4E86"/>
    <w:rsid w:val="009D1F51"/>
    <w:rsid w:val="009F7184"/>
    <w:rsid w:val="00A11B8F"/>
    <w:rsid w:val="00A123E6"/>
    <w:rsid w:val="00A1324F"/>
    <w:rsid w:val="00A1712A"/>
    <w:rsid w:val="00A33E61"/>
    <w:rsid w:val="00A41CB4"/>
    <w:rsid w:val="00A471A4"/>
    <w:rsid w:val="00AB09E1"/>
    <w:rsid w:val="00AD29B5"/>
    <w:rsid w:val="00AD77E7"/>
    <w:rsid w:val="00AE1268"/>
    <w:rsid w:val="00AF75FC"/>
    <w:rsid w:val="00B13B43"/>
    <w:rsid w:val="00B14AF7"/>
    <w:rsid w:val="00B753EC"/>
    <w:rsid w:val="00B91EF8"/>
    <w:rsid w:val="00BA3D94"/>
    <w:rsid w:val="00BD7EE5"/>
    <w:rsid w:val="00BE1CAB"/>
    <w:rsid w:val="00BE6605"/>
    <w:rsid w:val="00BE794D"/>
    <w:rsid w:val="00C26832"/>
    <w:rsid w:val="00CE2A5A"/>
    <w:rsid w:val="00D01A38"/>
    <w:rsid w:val="00D22F3D"/>
    <w:rsid w:val="00D3103C"/>
    <w:rsid w:val="00D6114D"/>
    <w:rsid w:val="00D6571C"/>
    <w:rsid w:val="00DD3187"/>
    <w:rsid w:val="00E864FB"/>
    <w:rsid w:val="00E91200"/>
    <w:rsid w:val="00EC794D"/>
    <w:rsid w:val="00ED117A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A72B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8A72BD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8A72B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A72BD"/>
    <w:pPr>
      <w:keepNext/>
      <w:suppressAutoHyphens w:val="0"/>
      <w:jc w:val="center"/>
      <w:outlineLvl w:val="5"/>
    </w:pPr>
    <w:rPr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8A72BD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A72B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8A72B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A72B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8A72B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8A72B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8A72BD"/>
    <w:pPr>
      <w:suppressAutoHyphens w:val="0"/>
      <w:jc w:val="both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4297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19</cp:revision>
  <cp:lastPrinted>2011-11-22T08:34:00Z</cp:lastPrinted>
  <dcterms:created xsi:type="dcterms:W3CDTF">2011-11-15T08:57:00Z</dcterms:created>
  <dcterms:modified xsi:type="dcterms:W3CDTF">2017-05-03T07:59:00Z</dcterms:modified>
</cp:coreProperties>
</file>